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523E" w:rsidRPr="009D523E" w:rsidP="009D523E" w14:paraId="41EC7905" w14:textId="77777777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D523E">
        <w:rPr>
          <w:rFonts w:ascii="Times New Roman" w:hAnsi="Times New Roman"/>
          <w:sz w:val="24"/>
          <w:szCs w:val="24"/>
        </w:rPr>
        <w:t>УИД 86MS0019-01-2026-000163-82</w:t>
      </w:r>
    </w:p>
    <w:p w:rsidR="0001000D" w:rsidRPr="00F13374" w:rsidP="00F13374" w14:paraId="69788415" w14:textId="24F1CC36">
      <w:pPr>
        <w:pStyle w:val="Subtitle"/>
        <w:jc w:val="right"/>
        <w:rPr>
          <w:b w:val="0"/>
          <w:bCs w:val="0"/>
          <w:sz w:val="24"/>
        </w:rPr>
      </w:pPr>
      <w:r w:rsidRPr="009D523E">
        <w:rPr>
          <w:b w:val="0"/>
          <w:bCs w:val="0"/>
          <w:sz w:val="24"/>
        </w:rPr>
        <w:t xml:space="preserve"> производство № 1-2-1901/2026</w:t>
      </w:r>
    </w:p>
    <w:p w:rsidR="009179F4" w:rsidRPr="0001000D" w:rsidP="00DF7115" w14:paraId="14F49311" w14:textId="29339AF9">
      <w:pPr>
        <w:pStyle w:val="Subtitle"/>
        <w:rPr>
          <w:caps/>
          <w:sz w:val="28"/>
          <w:szCs w:val="28"/>
        </w:rPr>
      </w:pPr>
      <w:r w:rsidRPr="0001000D">
        <w:rPr>
          <w:caps/>
          <w:sz w:val="28"/>
          <w:szCs w:val="28"/>
        </w:rPr>
        <w:t>Постановление</w:t>
      </w:r>
    </w:p>
    <w:p w:rsidR="009D523E" w:rsidRPr="0001000D" w:rsidP="009D523E" w14:paraId="2F76AE55" w14:textId="6E18256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1000D">
        <w:rPr>
          <w:rFonts w:ascii="Times New Roman" w:hAnsi="Times New Roman" w:cs="Times New Roman"/>
          <w:sz w:val="28"/>
          <w:szCs w:val="28"/>
        </w:rPr>
        <w:t xml:space="preserve">29 января 2026 г. </w:t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  <w:t xml:space="preserve">                   город Мегион</w:t>
      </w:r>
    </w:p>
    <w:p w:rsidR="009D523E" w:rsidRPr="0001000D" w:rsidP="009D523E" w14:paraId="770AC4B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23E" w:rsidRPr="0001000D" w:rsidP="009D523E" w14:paraId="7328EE5A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0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 </w:t>
      </w:r>
    </w:p>
    <w:p w:rsidR="009D523E" w:rsidRPr="0001000D" w:rsidP="009D523E" w14:paraId="044CDF1F" w14:textId="471FC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с участием государственного обвинителя – помощника прокурора г. Мегиона Молодых А.В., </w:t>
      </w:r>
    </w:p>
    <w:p w:rsidR="009D523E" w:rsidRPr="0001000D" w:rsidP="009D523E" w14:paraId="14185572" w14:textId="75FC8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потерпевшей </w:t>
      </w:r>
      <w:r w:rsidR="00071709">
        <w:rPr>
          <w:rFonts w:ascii="Times New Roman" w:hAnsi="Times New Roman"/>
          <w:sz w:val="28"/>
          <w:szCs w:val="28"/>
        </w:rPr>
        <w:t>*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</w:p>
    <w:p w:rsidR="009D523E" w:rsidRPr="0001000D" w:rsidP="009D523E" w14:paraId="0492BE3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защитника – адвоката Горбунова О.И., </w:t>
      </w:r>
      <w:r w:rsidRPr="0001000D">
        <w:rPr>
          <w:rFonts w:ascii="Times New Roman" w:hAnsi="Times New Roman"/>
          <w:sz w:val="28"/>
          <w:szCs w:val="28"/>
        </w:rPr>
        <w:t>представившего  удостоверение</w:t>
      </w:r>
      <w:r w:rsidRPr="0001000D">
        <w:rPr>
          <w:rFonts w:ascii="Times New Roman" w:hAnsi="Times New Roman"/>
          <w:sz w:val="28"/>
          <w:szCs w:val="28"/>
        </w:rPr>
        <w:t xml:space="preserve"> №1680 от 28.04.2025 г.  и ордер от 29.01.2026 г.  № 124, </w:t>
      </w:r>
    </w:p>
    <w:p w:rsidR="009D523E" w:rsidRPr="0001000D" w:rsidP="009D523E" w14:paraId="0C975E7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подсудимого  Шевчука</w:t>
      </w:r>
      <w:r w:rsidRPr="0001000D">
        <w:rPr>
          <w:rFonts w:ascii="Times New Roman" w:hAnsi="Times New Roman"/>
          <w:sz w:val="28"/>
          <w:szCs w:val="28"/>
        </w:rPr>
        <w:t xml:space="preserve"> О.В., </w:t>
      </w:r>
    </w:p>
    <w:p w:rsidR="009D523E" w:rsidRPr="0001000D" w:rsidP="009D523E" w14:paraId="260F5D4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при секретаре судебного заседания Хомяковой А.М., рассмотрев в открытом судебном заседании уголовное дело № 1-2-1901/2026 по обвинению </w:t>
      </w:r>
    </w:p>
    <w:p w:rsidR="009D523E" w:rsidRPr="00AE5932" w:rsidP="00AE5932" w14:paraId="36799401" w14:textId="78ABCB34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Шевчука Олег</w:t>
      </w:r>
      <w:r w:rsidR="00900C47">
        <w:rPr>
          <w:rFonts w:ascii="Times New Roman" w:hAnsi="Times New Roman"/>
          <w:sz w:val="28"/>
          <w:szCs w:val="28"/>
        </w:rPr>
        <w:t>а</w:t>
      </w:r>
      <w:r w:rsidRPr="0001000D">
        <w:rPr>
          <w:rFonts w:ascii="Times New Roman" w:hAnsi="Times New Roman"/>
          <w:sz w:val="28"/>
          <w:szCs w:val="28"/>
        </w:rPr>
        <w:t xml:space="preserve"> Владимирович</w:t>
      </w:r>
      <w:r w:rsidR="00900C47">
        <w:rPr>
          <w:rFonts w:ascii="Times New Roman" w:hAnsi="Times New Roman"/>
          <w:sz w:val="28"/>
          <w:szCs w:val="28"/>
        </w:rPr>
        <w:t>а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  <w:r w:rsidR="00071709">
        <w:rPr>
          <w:rFonts w:ascii="Times New Roman" w:hAnsi="Times New Roman"/>
          <w:spacing w:val="-2"/>
          <w:sz w:val="28"/>
          <w:szCs w:val="28"/>
        </w:rPr>
        <w:t>*</w:t>
      </w:r>
      <w:r w:rsidRPr="0001000D">
        <w:rPr>
          <w:rFonts w:ascii="Times New Roman" w:hAnsi="Times New Roman"/>
          <w:sz w:val="28"/>
          <w:szCs w:val="28"/>
        </w:rPr>
        <w:t xml:space="preserve">, не </w:t>
      </w:r>
      <w:r w:rsidRPr="0001000D">
        <w:rPr>
          <w:rFonts w:ascii="Times New Roman" w:hAnsi="Times New Roman"/>
          <w:sz w:val="28"/>
          <w:szCs w:val="28"/>
        </w:rPr>
        <w:t xml:space="preserve">судимого,  </w:t>
      </w:r>
      <w:r w:rsidRPr="00F92739" w:rsidR="00AE5932">
        <w:rPr>
          <w:rFonts w:ascii="Times New Roman" w:hAnsi="Times New Roman"/>
          <w:sz w:val="28"/>
          <w:szCs w:val="28"/>
        </w:rPr>
        <w:t>мера</w:t>
      </w:r>
      <w:r w:rsidRPr="00F92739" w:rsidR="00AE5932">
        <w:rPr>
          <w:rFonts w:ascii="Times New Roman" w:hAnsi="Times New Roman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D523E" w:rsidRPr="0001000D" w:rsidP="009D523E" w14:paraId="712FBAD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в совершении преступления, </w:t>
      </w:r>
      <w:r w:rsidRPr="0001000D">
        <w:rPr>
          <w:rFonts w:ascii="Times New Roman" w:hAnsi="Times New Roman"/>
          <w:sz w:val="28"/>
          <w:szCs w:val="28"/>
        </w:rPr>
        <w:t xml:space="preserve">предусмотренного  </w:t>
      </w:r>
      <w:r w:rsidRPr="0001000D">
        <w:rPr>
          <w:rStyle w:val="4"/>
          <w:rFonts w:eastAsia="Calibri"/>
          <w:sz w:val="28"/>
          <w:szCs w:val="28"/>
          <w:u w:val="none"/>
        </w:rPr>
        <w:t>ч.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 1 ст. 119 УК РФ</w:t>
      </w:r>
      <w:r w:rsidRPr="0001000D">
        <w:rPr>
          <w:rFonts w:ascii="Times New Roman" w:hAnsi="Times New Roman"/>
          <w:sz w:val="28"/>
          <w:szCs w:val="28"/>
        </w:rPr>
        <w:t>,</w:t>
      </w:r>
    </w:p>
    <w:p w:rsidR="009179F4" w:rsidRPr="0001000D" w:rsidP="00FC201F" w14:paraId="037D293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9F4" w:rsidRPr="0001000D" w:rsidP="00FC201F" w14:paraId="73A2A8B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установил:</w:t>
      </w:r>
    </w:p>
    <w:p w:rsidR="009179F4" w:rsidRPr="0001000D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798C" w:rsidRPr="00E52DD3" w:rsidP="0010798C" w14:paraId="300A7EA0" w14:textId="01B1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1000D" w:rsidR="003251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Шевчук О.В. </w:t>
      </w:r>
      <w:r w:rsidRPr="0001000D" w:rsidR="00884513">
        <w:rPr>
          <w:rFonts w:ascii="Times New Roman" w:hAnsi="Times New Roman" w:eastAsiaTheme="minorHAnsi"/>
          <w:bCs/>
          <w:sz w:val="28"/>
          <w:szCs w:val="28"/>
        </w:rPr>
        <w:t>обвиняется  в</w:t>
      </w:r>
      <w:r w:rsidRPr="0001000D" w:rsidR="00884513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716803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угрозы убийством, когда имелись основания опасаться осуществления этой угрозы, то есть </w:t>
      </w:r>
      <w:r w:rsidRPr="0001000D" w:rsidR="00351CC5">
        <w:rPr>
          <w:rFonts w:ascii="Times New Roman" w:hAnsi="Times New Roman" w:eastAsiaTheme="minorHAnsi"/>
          <w:bCs/>
          <w:sz w:val="28"/>
          <w:szCs w:val="28"/>
        </w:rPr>
        <w:t xml:space="preserve">в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преступления против жизни и здоровья при 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>следующих обстоятельствах.</w:t>
      </w:r>
    </w:p>
    <w:p w:rsidR="0010798C" w:rsidRPr="0001000D" w:rsidP="0010798C" w14:paraId="1DA889EF" w14:textId="0F8A5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         В период времени с 20 часов 30 минут до 21 часа 29 минут 22 ноября 2025 года, Шевчук Олег Владимирович, находясь в состоянии опьянения вызванном употреблением алкоголя в квартире №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, преследуя умысел на запугивание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>, в ходе ссоры, возникшей на фоне сложившихся личных неприязненных отношений, показывая свое физическое превосходство, умышленно, нанёс ей не мен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ее двух ударов предметом обуви (ботинком) в левую область затылка и один удар своим лбом в область её носа. В продолжение своего преступного умысла, Шевчук О.В., в указанный период времени, находясь по тому же адресу, с целью вызвать у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чувство страха за свою жизнь, и создания мнения о том, что он действительно намерен лишить её жизни, действуя умышленно, высказал в адрес потерпевшей устно угрозы убийством, сказав, что: «...зарежет её..» и в подтверждение реальности воплощения указанных угроз, вооружившись ножом хозяйственно-бытового назначения, держа его в своей руке, замахнулся им в 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сторону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 В сложившейся обстановке у потерпевшей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 xml:space="preserve"> имелись все основания реально опасаться осуществления высказанных Шевчуком О.В. угроз в её адрес, так как последний находился в состоянии алкогольного опьянения, был агрессивно настроен, озлоблен и высказанные угрозы убийством сопровождал активными действиями, сопровождаемыми демонстрацией ножа перед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В результате преступных действий Шевчука О.В.,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причинена физическая боль, моральные страдания и телесное повреждение в виде кровоподтека области носа, которое не причинило вред здоровью (по признаку отсутствия кратковременного расстройства здоровья и незначительной стойкой утраты общей трудоспособности, со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гласно п. 6 Порядка определения степени тяжести вреда, причиненного здоровью человека, утвержденного приказом МЗ РФ от 08.04.2025 года №172н «Об утверждении Порядка определения степени тяжести вреда, причиненного здоровью человека»).</w:t>
      </w:r>
    </w:p>
    <w:p w:rsidR="00344329" w:rsidRPr="0001000D" w:rsidP="00344329" w14:paraId="3E198C34" w14:textId="701DB21B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  </w:t>
      </w:r>
      <w:r w:rsidRPr="0001000D" w:rsidR="00BD3351">
        <w:rPr>
          <w:rFonts w:ascii="Times New Roman" w:hAnsi="Times New Roman" w:cs="Times New Roman"/>
          <w:sz w:val="28"/>
          <w:szCs w:val="28"/>
        </w:rPr>
        <w:t>Указанн</w:t>
      </w:r>
      <w:r w:rsidRPr="0001000D" w:rsidR="00D43DB5">
        <w:rPr>
          <w:rFonts w:ascii="Times New Roman" w:hAnsi="Times New Roman" w:cs="Times New Roman"/>
          <w:sz w:val="28"/>
          <w:szCs w:val="28"/>
        </w:rPr>
        <w:t>ое</w:t>
      </w:r>
      <w:r w:rsidRPr="0001000D" w:rsidR="00BD3351">
        <w:rPr>
          <w:rFonts w:ascii="Times New Roman" w:hAnsi="Times New Roman" w:cs="Times New Roman"/>
          <w:sz w:val="28"/>
          <w:szCs w:val="28"/>
        </w:rPr>
        <w:t xml:space="preserve"> </w:t>
      </w:r>
      <w:r w:rsidRPr="0001000D" w:rsidR="00D43DB5">
        <w:rPr>
          <w:rFonts w:ascii="Times New Roman" w:hAnsi="Times New Roman" w:cs="Times New Roman"/>
          <w:sz w:val="28"/>
          <w:szCs w:val="28"/>
        </w:rPr>
        <w:t>деяние</w:t>
      </w:r>
      <w:r w:rsidRPr="0001000D" w:rsidR="00BD3351">
        <w:rPr>
          <w:rFonts w:ascii="Times New Roman" w:hAnsi="Times New Roman" w:cs="Times New Roman"/>
          <w:sz w:val="28"/>
          <w:szCs w:val="28"/>
        </w:rPr>
        <w:t xml:space="preserve">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Шевчука О.В. </w:t>
      </w:r>
      <w:r w:rsidRPr="0001000D" w:rsidR="00BD3351">
        <w:rPr>
          <w:rFonts w:ascii="Times New Roman" w:hAnsi="Times New Roman" w:cs="Times New Roman"/>
          <w:sz w:val="28"/>
          <w:szCs w:val="28"/>
        </w:rPr>
        <w:t xml:space="preserve">органами предварительного расследования </w:t>
      </w:r>
      <w:r w:rsidRPr="00637E58" w:rsidR="00BD3351">
        <w:rPr>
          <w:rFonts w:ascii="Times New Roman" w:hAnsi="Times New Roman" w:cs="Times New Roman"/>
          <w:sz w:val="28"/>
          <w:szCs w:val="28"/>
        </w:rPr>
        <w:t>квалифицирован</w:t>
      </w:r>
      <w:r w:rsidRPr="00637E58" w:rsidR="00733F33">
        <w:rPr>
          <w:rFonts w:ascii="Times New Roman" w:hAnsi="Times New Roman" w:cs="Times New Roman"/>
          <w:sz w:val="28"/>
          <w:szCs w:val="28"/>
        </w:rPr>
        <w:t>о</w:t>
      </w:r>
      <w:r w:rsidRPr="00637E58" w:rsidR="00BD3351">
        <w:rPr>
          <w:rFonts w:ascii="Times New Roman" w:hAnsi="Times New Roman" w:cs="Times New Roman"/>
          <w:sz w:val="28"/>
          <w:szCs w:val="28"/>
        </w:rPr>
        <w:t xml:space="preserve"> </w:t>
      </w:r>
      <w:r w:rsidRPr="00637E58" w:rsidR="00753065">
        <w:rPr>
          <w:rFonts w:ascii="Times New Roman" w:hAnsi="Times New Roman" w:cs="Times New Roman"/>
          <w:sz w:val="28"/>
          <w:szCs w:val="28"/>
        </w:rPr>
        <w:t xml:space="preserve">по </w:t>
      </w:r>
      <w:r w:rsidRPr="00637E58">
        <w:rPr>
          <w:rStyle w:val="4"/>
          <w:rFonts w:eastAsia="Calibri"/>
          <w:sz w:val="28"/>
          <w:szCs w:val="28"/>
          <w:u w:val="none"/>
        </w:rPr>
        <w:t xml:space="preserve">ч. 1 ст. 119 </w:t>
      </w:r>
      <w:r w:rsidRPr="00637E58" w:rsidR="00753065">
        <w:rPr>
          <w:rStyle w:val="4"/>
          <w:sz w:val="28"/>
          <w:szCs w:val="28"/>
          <w:u w:val="none"/>
        </w:rPr>
        <w:t>УК РФ</w:t>
      </w:r>
      <w:r w:rsidRPr="00637E58">
        <w:rPr>
          <w:rFonts w:ascii="Times New Roman" w:hAnsi="Times New Roman" w:cs="Times New Roman"/>
          <w:sz w:val="28"/>
          <w:szCs w:val="28"/>
        </w:rPr>
        <w:t xml:space="preserve"> как угроза убийством, если имелись </w:t>
      </w:r>
      <w:hyperlink r:id="rId4" w:history="1">
        <w:r w:rsidRPr="00637E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основания</w:t>
        </w:r>
      </w:hyperlink>
      <w:r w:rsidRPr="00637E58">
        <w:rPr>
          <w:rFonts w:ascii="Times New Roman" w:hAnsi="Times New Roman" w:cs="Times New Roman"/>
          <w:sz w:val="28"/>
          <w:szCs w:val="28"/>
        </w:rPr>
        <w:t> опас</w:t>
      </w:r>
      <w:r w:rsidRPr="0001000D">
        <w:rPr>
          <w:rFonts w:ascii="Times New Roman" w:hAnsi="Times New Roman" w:cs="Times New Roman"/>
          <w:sz w:val="28"/>
          <w:szCs w:val="28"/>
        </w:rPr>
        <w:t>аться осуществления этой угрозы.</w:t>
      </w:r>
    </w:p>
    <w:p w:rsidR="00884513" w:rsidRPr="0001000D" w:rsidP="00344329" w14:paraId="3327D3AE" w14:textId="52118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01000D" w:rsidR="00F7671A">
        <w:rPr>
          <w:rFonts w:ascii="Times New Roman" w:hAnsi="Times New Roman"/>
          <w:sz w:val="28"/>
          <w:szCs w:val="28"/>
          <w:lang w:bidi="ru-RU"/>
        </w:rPr>
        <w:t>П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отерпевшая </w:t>
      </w:r>
      <w:r w:rsidR="00071709">
        <w:rPr>
          <w:rFonts w:ascii="Times New Roman" w:hAnsi="Times New Roman"/>
          <w:sz w:val="28"/>
          <w:szCs w:val="28"/>
        </w:rPr>
        <w:t>*</w:t>
      </w:r>
      <w:r w:rsidRPr="0001000D" w:rsidR="00967716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Pr="0001000D" w:rsidR="00F7671A">
        <w:rPr>
          <w:rFonts w:ascii="Times New Roman" w:hAnsi="Times New Roman"/>
          <w:sz w:val="28"/>
          <w:szCs w:val="28"/>
          <w:lang w:bidi="ru-RU"/>
        </w:rPr>
        <w:t>заявил</w:t>
      </w:r>
      <w:r w:rsidRPr="0001000D">
        <w:rPr>
          <w:rFonts w:ascii="Times New Roman" w:hAnsi="Times New Roman"/>
          <w:sz w:val="28"/>
          <w:szCs w:val="28"/>
          <w:lang w:bidi="ru-RU"/>
        </w:rPr>
        <w:t>а</w:t>
      </w:r>
      <w:r w:rsidRPr="0001000D" w:rsidR="00F7671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>письменное ходатайство о прекращении уголовного дела в отношении подсудимого в связи с примирением сторон, поскольку потерпевшая и подсудимый примирились, по</w:t>
      </w:r>
      <w:r w:rsidRPr="0001000D" w:rsidR="00396D4C">
        <w:rPr>
          <w:rFonts w:ascii="Times New Roman" w:hAnsi="Times New Roman"/>
          <w:sz w:val="28"/>
          <w:szCs w:val="28"/>
          <w:lang w:bidi="ru-RU"/>
        </w:rPr>
        <w:t>дсудимый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загладил причиненный вред: принес свои извинения, дал денежные средства на ремонт детской комнаты в размере 100000 рублей. 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 Потерпевш</w:t>
      </w:r>
      <w:r w:rsidRPr="0001000D">
        <w:rPr>
          <w:rFonts w:ascii="Times New Roman" w:hAnsi="Times New Roman"/>
          <w:sz w:val="28"/>
          <w:szCs w:val="28"/>
          <w:lang w:bidi="ru-RU"/>
        </w:rPr>
        <w:t>ая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 считает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размер 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>возмещен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ия 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>вред</w:t>
      </w:r>
      <w:r w:rsidRPr="0001000D">
        <w:rPr>
          <w:rFonts w:ascii="Times New Roman" w:hAnsi="Times New Roman"/>
          <w:sz w:val="28"/>
          <w:szCs w:val="28"/>
          <w:lang w:bidi="ru-RU"/>
        </w:rPr>
        <w:t>а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 достаточным, пояснил</w:t>
      </w:r>
      <w:r w:rsidRPr="0001000D">
        <w:rPr>
          <w:rFonts w:ascii="Times New Roman" w:hAnsi="Times New Roman"/>
          <w:sz w:val="28"/>
          <w:szCs w:val="28"/>
          <w:lang w:bidi="ru-RU"/>
        </w:rPr>
        <w:t>а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>, что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подсудимый 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по-прежнему </w:t>
      </w:r>
      <w:r w:rsidRPr="0001000D">
        <w:rPr>
          <w:rFonts w:ascii="Times New Roman" w:hAnsi="Times New Roman"/>
          <w:sz w:val="28"/>
          <w:szCs w:val="28"/>
          <w:lang w:bidi="ru-RU"/>
        </w:rPr>
        <w:t>общается с детьми, перед ней раскаивался в произошедшем, считает, что подсудимый исправится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>.</w:t>
      </w:r>
    </w:p>
    <w:p w:rsidR="00884513" w:rsidRPr="0001000D" w:rsidP="00FC201F" w14:paraId="48E53623" w14:textId="5005D0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Суд, руководствуясь требованиями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 ч. 2 ст. 27 </w:t>
      </w:r>
      <w:r w:rsidRPr="0001000D">
        <w:rPr>
          <w:rFonts w:ascii="Times New Roman" w:hAnsi="Times New Roman"/>
          <w:sz w:val="28"/>
          <w:szCs w:val="28"/>
          <w:lang w:bidi="ru-RU"/>
        </w:rPr>
        <w:t> 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УПК РФ, разъяснил </w:t>
      </w:r>
      <w:r w:rsidRPr="0001000D" w:rsidR="002E02F4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01000D">
        <w:rPr>
          <w:rFonts w:ascii="Times New Roman" w:hAnsi="Times New Roman"/>
          <w:sz w:val="28"/>
          <w:szCs w:val="28"/>
          <w:lang w:bidi="ru-RU"/>
        </w:rPr>
        <w:t>, что прекращение уголовного преследования по основанию, указанному в </w:t>
      </w:r>
      <w:hyperlink r:id="rId5" w:anchor="/document/12125178/entry/25" w:history="1">
        <w:r w:rsidRPr="0001000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01000D">
        <w:rPr>
          <w:rFonts w:ascii="Times New Roman" w:hAnsi="Times New Roman"/>
          <w:sz w:val="28"/>
          <w:szCs w:val="28"/>
          <w:lang w:bidi="ru-RU"/>
        </w:rPr>
        <w:t> УПК РФ</w:t>
      </w:r>
      <w:r w:rsidRPr="0001000D" w:rsidR="00733F33">
        <w:rPr>
          <w:rFonts w:ascii="Times New Roman" w:hAnsi="Times New Roman"/>
          <w:sz w:val="28"/>
          <w:szCs w:val="28"/>
          <w:lang w:bidi="ru-RU"/>
        </w:rPr>
        <w:t>, не являющемуся реабилитирующим,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не допускается, если обвиняемый против этого возражает. В таком случае производство по уголовному делу продолжается в обычном порядке</w:t>
      </w:r>
      <w:r w:rsidRPr="0001000D" w:rsidR="00733F33">
        <w:rPr>
          <w:rFonts w:ascii="Times New Roman" w:hAnsi="Times New Roman"/>
          <w:sz w:val="28"/>
          <w:szCs w:val="28"/>
          <w:lang w:bidi="ru-RU"/>
        </w:rPr>
        <w:t>.</w:t>
      </w:r>
    </w:p>
    <w:p w:rsidR="00884513" w:rsidRPr="0001000D" w:rsidP="00FC201F" w14:paraId="35D6C5FF" w14:textId="71E9B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         Подсудимый </w:t>
      </w:r>
      <w:r w:rsidRPr="0001000D" w:rsidR="00344329">
        <w:rPr>
          <w:rFonts w:ascii="Times New Roman" w:hAnsi="Times New Roman" w:eastAsiaTheme="minorHAnsi"/>
          <w:bCs/>
          <w:sz w:val="28"/>
          <w:szCs w:val="28"/>
        </w:rPr>
        <w:t xml:space="preserve">Шевчук О.В. 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в судебном заседании пояснил, что ему разъяснена и понятна 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 xml:space="preserve">ч.2 </w:t>
      </w:r>
      <w:hyperlink r:id="rId5" w:anchor="/document/12125178/entry/2702" w:history="1">
        <w:r w:rsidRPr="0001000D" w:rsidR="002E02F4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</w:t>
        </w:r>
      </w:hyperlink>
      <w:r w:rsidRPr="0001000D" w:rsidR="002E02F4">
        <w:rPr>
          <w:rFonts w:ascii="Times New Roman" w:hAnsi="Times New Roman"/>
          <w:sz w:val="28"/>
          <w:szCs w:val="28"/>
        </w:rPr>
        <w:t xml:space="preserve"> 27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 УПК РФ, и он не возражает против прекращения уголовного преследования и прекращения уголовного дела по основанию, предусмотренному  </w:t>
      </w:r>
      <w:hyperlink r:id="rId5" w:anchor="/document/12125178/entry/25" w:history="1">
        <w:r w:rsidRPr="0001000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01000D">
        <w:rPr>
          <w:rFonts w:ascii="Times New Roman" w:hAnsi="Times New Roman" w:eastAsiaTheme="minorHAnsi"/>
          <w:bCs/>
          <w:sz w:val="28"/>
          <w:szCs w:val="28"/>
        </w:rPr>
        <w:t> УПК РФ в связи с примирением с потерпевшим</w:t>
      </w:r>
      <w:r w:rsidRPr="0001000D" w:rsidR="00396D4C">
        <w:rPr>
          <w:rFonts w:ascii="Times New Roman" w:hAnsi="Times New Roman" w:eastAsiaTheme="minorHAnsi"/>
          <w:bCs/>
          <w:sz w:val="28"/>
          <w:szCs w:val="28"/>
        </w:rPr>
        <w:t>,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и просил прекратить уголовное дело в связи с примирением сторон, поскольку принес свои извинения потерпевше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>й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,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в том числе в зале судебного заседания,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 xml:space="preserve">выплатил </w:t>
      </w:r>
      <w:r w:rsidRPr="0001000D" w:rsidR="00C77799">
        <w:rPr>
          <w:rFonts w:ascii="Times New Roman" w:hAnsi="Times New Roman" w:eastAsiaTheme="minorHAnsi"/>
          <w:bCs/>
          <w:sz w:val="28"/>
          <w:szCs w:val="28"/>
        </w:rPr>
        <w:t xml:space="preserve">в счет компенсации вреда 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>сумму в 1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>00000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 xml:space="preserve"> рублей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наличными и подарил </w:t>
      </w:r>
      <w:r w:rsidR="00071709">
        <w:rPr>
          <w:rFonts w:ascii="Times New Roman" w:hAnsi="Times New Roman"/>
          <w:sz w:val="28"/>
          <w:szCs w:val="28"/>
        </w:rPr>
        <w:t>*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цветы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загладив причиненный вред.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 xml:space="preserve"> В</w:t>
      </w:r>
      <w:r w:rsidRPr="0001000D" w:rsidR="000E74E8">
        <w:rPr>
          <w:rFonts w:ascii="Times New Roman" w:hAnsi="Times New Roman" w:eastAsiaTheme="minorHAnsi"/>
          <w:bCs/>
          <w:sz w:val="28"/>
          <w:szCs w:val="28"/>
        </w:rPr>
        <w:t xml:space="preserve">ину признает, в 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>совершенном деянии раскаивается.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Детям материально помогает, последний раз купил им подарки на Новый год и дал каждому по 5 000 рублей, отношение к алкоголю у него отрицательное, из произошедшего события сделал для себя вывод и с </w:t>
      </w:r>
      <w:r w:rsidR="00071709">
        <w:rPr>
          <w:rFonts w:ascii="Times New Roman" w:hAnsi="Times New Roman"/>
          <w:sz w:val="28"/>
          <w:szCs w:val="28"/>
        </w:rPr>
        <w:t>*</w:t>
      </w:r>
      <w:r w:rsidRPr="0001000D" w:rsidR="008B2B0E">
        <w:rPr>
          <w:rFonts w:ascii="Times New Roman" w:hAnsi="Times New Roman"/>
          <w:sz w:val="28"/>
          <w:szCs w:val="28"/>
        </w:rPr>
        <w:t xml:space="preserve"> развелся. Уверен, что больше такого не повторится.</w:t>
      </w:r>
    </w:p>
    <w:p w:rsidR="00884513" w:rsidRPr="0001000D" w:rsidP="00FC201F" w14:paraId="0B76A7A0" w14:textId="6EF25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         Государственный обвинитель </w:t>
      </w:r>
      <w:r w:rsidRPr="0001000D" w:rsidR="008B2B0E">
        <w:rPr>
          <w:rFonts w:ascii="Times New Roman" w:hAnsi="Times New Roman"/>
          <w:sz w:val="28"/>
          <w:szCs w:val="28"/>
        </w:rPr>
        <w:t xml:space="preserve">Молодых А.В.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возражал</w:t>
      </w:r>
      <w:r w:rsidRPr="0001000D" w:rsidR="005926D8">
        <w:rPr>
          <w:rFonts w:ascii="Times New Roman" w:hAnsi="Times New Roman" w:eastAsiaTheme="minorHAnsi"/>
          <w:bCs/>
          <w:sz w:val="28"/>
          <w:szCs w:val="28"/>
        </w:rPr>
        <w:t>а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>против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Pr="0001000D" w:rsidR="002E02F4">
        <w:rPr>
          <w:rFonts w:ascii="Times New Roman" w:hAnsi="Times New Roman" w:eastAsiaTheme="minorHAnsi"/>
          <w:bCs/>
          <w:sz w:val="28"/>
          <w:szCs w:val="28"/>
        </w:rPr>
        <w:t>я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уголовного дела</w:t>
      </w:r>
      <w:r w:rsidRPr="0001000D" w:rsidR="00733F33">
        <w:rPr>
          <w:rFonts w:ascii="Times New Roman" w:hAnsi="Times New Roman" w:eastAsiaTheme="minorHAnsi"/>
          <w:bCs/>
          <w:sz w:val="28"/>
          <w:szCs w:val="28"/>
        </w:rPr>
        <w:t xml:space="preserve"> и</w:t>
      </w:r>
      <w:r w:rsidRPr="0001000D" w:rsidR="00396D4C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в связи с примирением сторон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>, поскольку прекращение уголовного дела на основании ст. 25 УПК РФ является правом</w:t>
      </w:r>
      <w:r w:rsidRPr="0001000D" w:rsidR="00351CC5">
        <w:rPr>
          <w:rFonts w:ascii="Times New Roman" w:hAnsi="Times New Roman" w:eastAsiaTheme="minorHAnsi"/>
          <w:bCs/>
          <w:sz w:val="28"/>
          <w:szCs w:val="28"/>
        </w:rPr>
        <w:t xml:space="preserve">, а не </w:t>
      </w:r>
      <w:r w:rsidRPr="0001000D" w:rsidR="00351CC5">
        <w:rPr>
          <w:rFonts w:ascii="Times New Roman" w:hAnsi="Times New Roman" w:eastAsiaTheme="minorHAnsi"/>
          <w:bCs/>
          <w:sz w:val="28"/>
          <w:szCs w:val="28"/>
        </w:rPr>
        <w:t xml:space="preserve">обязанностью 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суда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>, полагает, что Шевчук О.В.  должных выводов для себя не сделает, преступление совершено с использованием ножа хозяйственно-бытового назначения, что повышает степень общественной опасности преступления.</w:t>
      </w:r>
    </w:p>
    <w:p w:rsidR="00884513" w:rsidRPr="0001000D" w:rsidP="00FC201F" w14:paraId="62094C63" w14:textId="2C729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        Защитник </w:t>
      </w:r>
      <w:r w:rsidRPr="0001000D" w:rsidR="008B2B0E">
        <w:rPr>
          <w:rFonts w:ascii="Times New Roman" w:hAnsi="Times New Roman"/>
          <w:sz w:val="28"/>
          <w:szCs w:val="28"/>
        </w:rPr>
        <w:t>Горбунов О.И.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396D4C">
        <w:rPr>
          <w:rFonts w:ascii="Times New Roman" w:hAnsi="Times New Roman" w:eastAsiaTheme="minorHAnsi"/>
          <w:bCs/>
          <w:sz w:val="28"/>
          <w:szCs w:val="28"/>
        </w:rPr>
        <w:t>просил о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Pr="0001000D" w:rsidR="00396D4C">
        <w:rPr>
          <w:rFonts w:ascii="Times New Roman" w:hAnsi="Times New Roman" w:eastAsiaTheme="minorHAnsi"/>
          <w:bCs/>
          <w:sz w:val="28"/>
          <w:szCs w:val="28"/>
        </w:rPr>
        <w:t>и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 и прекращения уголовного дела в отношении подсудимого по основанию, предусмотренному  </w:t>
      </w:r>
      <w:hyperlink r:id="rId5" w:anchor="/document/12125178/entry/25" w:history="1">
        <w:r w:rsidRPr="0001000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01000D">
        <w:rPr>
          <w:rFonts w:ascii="Times New Roman" w:hAnsi="Times New Roman" w:eastAsiaTheme="minorHAnsi"/>
          <w:bCs/>
          <w:sz w:val="28"/>
          <w:szCs w:val="28"/>
        </w:rPr>
        <w:t> УПК РФ, в связи с примирением с потерпевшим.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 xml:space="preserve"> Просил учесть, что преступление совершено впервые, относится к категории преступлений небольшой тяжести, на учете у врачей психиатра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 и </w:t>
      </w:r>
      <w:r w:rsidRPr="0001000D" w:rsidR="008B2B0E">
        <w:rPr>
          <w:rFonts w:ascii="Times New Roman" w:hAnsi="Times New Roman" w:eastAsiaTheme="minorHAnsi"/>
          <w:bCs/>
          <w:sz w:val="28"/>
          <w:szCs w:val="28"/>
        </w:rPr>
        <w:t>нарколога Шевчук О.В.  не состоит, характеризуется положительно. Примирение сторон состоялось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="00071709">
        <w:rPr>
          <w:rFonts w:ascii="Times New Roman" w:hAnsi="Times New Roman" w:eastAsiaTheme="minorHAnsi"/>
          <w:bCs/>
          <w:sz w:val="28"/>
          <w:szCs w:val="28"/>
        </w:rPr>
        <w:t>*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 в судебном заседании подтвердила, что заявление о прекращении уголовного дела написано ею без давления, что вред заглажен.</w:t>
      </w:r>
    </w:p>
    <w:p w:rsidR="00884513" w:rsidRPr="0001000D" w:rsidP="00FC201F" w14:paraId="575FBF6B" w14:textId="4219E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        Выслушав мнение сторон, изучив материалы уголовного дела, суд считает </w:t>
      </w:r>
      <w:r w:rsidRPr="0001000D" w:rsidR="00C77799">
        <w:rPr>
          <w:rFonts w:ascii="Times New Roman" w:hAnsi="Times New Roman" w:eastAsiaTheme="minorHAnsi"/>
          <w:bCs/>
          <w:sz w:val="28"/>
          <w:szCs w:val="28"/>
        </w:rPr>
        <w:t>возможным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прекратить уголовное дело и уголовное преследование в отношении 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Шевчука О.В. 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на основании  </w:t>
      </w:r>
      <w:hyperlink r:id="rId5" w:anchor="/document/12125178/entry/25" w:history="1">
        <w:r w:rsidRPr="0001000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01000D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01000D" w:rsidR="005E63F0">
        <w:rPr>
          <w:rFonts w:ascii="Times New Roman" w:hAnsi="Times New Roman"/>
          <w:bCs/>
          <w:sz w:val="28"/>
          <w:szCs w:val="28"/>
        </w:rPr>
        <w:t xml:space="preserve"> </w:t>
      </w:r>
      <w:hyperlink r:id="rId5" w:anchor="/document/10108000/entry/76" w:history="1">
        <w:r w:rsidRPr="0001000D" w:rsidR="005E63F0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76</w:t>
        </w:r>
      </w:hyperlink>
      <w:r w:rsidRPr="0001000D" w:rsidR="005E63F0">
        <w:rPr>
          <w:rFonts w:ascii="Times New Roman" w:hAnsi="Times New Roman" w:eastAsiaTheme="minorHAnsi"/>
          <w:bCs/>
          <w:sz w:val="28"/>
          <w:szCs w:val="28"/>
        </w:rPr>
        <w:t> УК РФ,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в связи с примирением </w:t>
      </w:r>
      <w:r w:rsidRPr="0001000D" w:rsidR="00096660">
        <w:rPr>
          <w:rFonts w:ascii="Times New Roman" w:hAnsi="Times New Roman" w:eastAsiaTheme="minorHAnsi"/>
          <w:bCs/>
          <w:sz w:val="28"/>
          <w:szCs w:val="28"/>
        </w:rPr>
        <w:t>сторон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.</w:t>
      </w:r>
    </w:p>
    <w:p w:rsidR="00884513" w:rsidRPr="0001000D" w:rsidP="00FC201F" w14:paraId="59AE1C6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6" w:history="1">
        <w:r w:rsidRPr="0001000D">
          <w:rPr>
            <w:rFonts w:ascii="Times New Roman" w:hAnsi="Times New Roman"/>
            <w:bCs/>
            <w:sz w:val="28"/>
            <w:szCs w:val="28"/>
            <w:lang w:bidi="ru-RU"/>
          </w:rPr>
          <w:t>ст. 236</w:t>
        </w:r>
      </w:hyperlink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hyperlink r:id="rId7" w:history="1">
        <w:r w:rsidRPr="0001000D">
          <w:rPr>
            <w:rFonts w:ascii="Times New Roman" w:hAnsi="Times New Roman"/>
            <w:bCs/>
            <w:sz w:val="28"/>
            <w:szCs w:val="28"/>
            <w:lang w:bidi="ru-RU"/>
          </w:rPr>
          <w:t>254</w:t>
        </w:r>
      </w:hyperlink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 УПК РФ суд прекращает уголовное дело либо на предварительном слушании, либо в судебном заседании в случаях, предусмотренных </w:t>
      </w:r>
      <w:hyperlink r:id="rId8" w:history="1">
        <w:r w:rsidRPr="0001000D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 УПК РФ</w:t>
      </w:r>
    </w:p>
    <w:p w:rsidR="00884513" w:rsidRPr="0001000D" w:rsidP="00FC201F" w14:paraId="07836F0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9" w:history="1">
        <w:r w:rsidRPr="0001000D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</w:t>
      </w:r>
      <w:hyperlink r:id="rId10" w:history="1">
        <w:r w:rsidRPr="0001000D">
          <w:rPr>
            <w:rFonts w:ascii="Times New Roman" w:hAnsi="Times New Roman"/>
            <w:bCs/>
            <w:sz w:val="28"/>
            <w:szCs w:val="28"/>
            <w:lang w:bidi="ru-RU"/>
          </w:rPr>
          <w:t>ст. 76</w:t>
        </w:r>
      </w:hyperlink>
      <w:r w:rsidRPr="0001000D">
        <w:rPr>
          <w:rFonts w:ascii="Times New Roman" w:hAnsi="Times New Roman"/>
          <w:bCs/>
          <w:sz w:val="28"/>
          <w:szCs w:val="28"/>
          <w:lang w:bidi="ru-RU"/>
        </w:rPr>
        <w:t xml:space="preserve"> УК РФ, если это лицо примирилось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с потерпевшим и загладило причиненный вред.</w:t>
      </w:r>
    </w:p>
    <w:p w:rsidR="00B032C4" w:rsidRPr="0001000D" w:rsidP="00B032C4" w14:paraId="05513857" w14:textId="29D4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01000D" w:rsidR="000A7408">
        <w:rPr>
          <w:rFonts w:ascii="Times New Roman" w:hAnsi="Times New Roman"/>
          <w:sz w:val="28"/>
          <w:szCs w:val="28"/>
          <w:lang w:bidi="ru-RU"/>
        </w:rPr>
        <w:t>Согласно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ч.3 ст. 24 УПК РФ п</w:t>
      </w:r>
      <w:r w:rsidRPr="0001000D">
        <w:rPr>
          <w:rFonts w:ascii="Times New Roman" w:hAnsi="Times New Roman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884513" w:rsidRPr="0001000D" w:rsidP="00FC201F" w14:paraId="58467B4A" w14:textId="208B9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Как разъяснено в </w:t>
      </w:r>
      <w:hyperlink r:id="rId11" w:history="1">
        <w:r w:rsidRPr="0001000D">
          <w:rPr>
            <w:rFonts w:ascii="Times New Roman" w:hAnsi="Times New Roman"/>
            <w:sz w:val="28"/>
            <w:szCs w:val="28"/>
            <w:lang w:bidi="ru-RU"/>
          </w:rPr>
          <w:t>п. 1</w:t>
        </w:r>
      </w:hyperlink>
      <w:r w:rsidRPr="0001000D">
        <w:rPr>
          <w:rFonts w:ascii="Times New Roman" w:hAnsi="Times New Roman"/>
          <w:sz w:val="28"/>
          <w:szCs w:val="28"/>
          <w:lang w:bidi="ru-RU"/>
        </w:rPr>
        <w:t xml:space="preserve"> Постановления Пленума Верховного Суда РФ N 19 от 27 июня 2013 года "О применении судами законодательства, регламентирующего основания и порядок освобождения от уголовной ответственности"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12" w:history="1">
        <w:r w:rsidRPr="0001000D">
          <w:rPr>
            <w:rFonts w:ascii="Times New Roman" w:hAnsi="Times New Roman"/>
            <w:sz w:val="28"/>
            <w:szCs w:val="28"/>
            <w:lang w:bidi="ru-RU"/>
          </w:rPr>
          <w:t>ст. 76</w:t>
        </w:r>
      </w:hyperlink>
      <w:r w:rsidRPr="0001000D">
        <w:rPr>
          <w:rFonts w:ascii="Times New Roman" w:hAnsi="Times New Roman"/>
          <w:sz w:val="28"/>
          <w:szCs w:val="28"/>
          <w:lang w:bidi="ru-RU"/>
        </w:rPr>
        <w:t xml:space="preserve"> УК РФ.</w:t>
      </w:r>
    </w:p>
    <w:p w:rsidR="005301EF" w:rsidRPr="0001000D" w:rsidP="00667D3C" w14:paraId="18AD93DA" w14:textId="167A23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hyperlink r:id="rId10" w:history="1">
        <w:r w:rsidRPr="0001000D">
          <w:rPr>
            <w:rFonts w:ascii="Times New Roman" w:hAnsi="Times New Roman"/>
            <w:sz w:val="28"/>
            <w:szCs w:val="28"/>
            <w:lang w:bidi="ru-RU"/>
          </w:rPr>
          <w:t>Статьей 76</w:t>
        </w:r>
      </w:hyperlink>
      <w:r w:rsidRPr="0001000D" w:rsidR="00000000">
        <w:rPr>
          <w:rFonts w:ascii="Times New Roman" w:hAnsi="Times New Roman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оно примирилось с потерпевшим и загладило причиненный ему вред.</w:t>
      </w:r>
    </w:p>
    <w:p w:rsidR="00A91001" w:rsidRPr="0001000D" w:rsidP="00FC201F" w14:paraId="5C53F000" w14:textId="17DB99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Потерпевш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>ая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71709">
        <w:rPr>
          <w:rFonts w:ascii="Times New Roman" w:hAnsi="Times New Roman"/>
          <w:sz w:val="28"/>
          <w:szCs w:val="28"/>
        </w:rPr>
        <w:t>*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>обратил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 xml:space="preserve">ась </w:t>
      </w:r>
      <w:r w:rsidRPr="0001000D">
        <w:rPr>
          <w:rFonts w:ascii="Times New Roman" w:hAnsi="Times New Roman"/>
          <w:sz w:val="28"/>
          <w:szCs w:val="28"/>
          <w:lang w:bidi="ru-RU"/>
        </w:rPr>
        <w:t>с ходатайством о прекращении уголовного дела за примирением сторон</w:t>
      </w:r>
      <w:r w:rsidRPr="0001000D" w:rsidR="00CE2BCE">
        <w:rPr>
          <w:rFonts w:ascii="Times New Roman" w:hAnsi="Times New Roman"/>
          <w:sz w:val="28"/>
          <w:szCs w:val="28"/>
          <w:lang w:bidi="ru-RU"/>
        </w:rPr>
        <w:t>.</w:t>
      </w:r>
    </w:p>
    <w:p w:rsidR="00A91001" w:rsidRPr="0001000D" w:rsidP="00FC201F" w14:paraId="356AC6A8" w14:textId="277736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Подсудимый  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>Шевчук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 О.В. 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после разъяснения последствий прекращения уголовного дела по данному основанию выразил согласие на прекращение дела в связи с примирением сторон </w:t>
      </w:r>
      <w:r w:rsidRPr="0001000D">
        <w:rPr>
          <w:rFonts w:ascii="Times New Roman" w:hAnsi="Times New Roman"/>
          <w:sz w:val="28"/>
          <w:szCs w:val="28"/>
          <w:lang w:bidi="ru-RU"/>
        </w:rPr>
        <w:t>и  уголовного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преследования.</w:t>
      </w:r>
    </w:p>
    <w:p w:rsidR="005301EF" w:rsidRPr="0001000D" w:rsidP="00FC201F" w14:paraId="20A81CE0" w14:textId="311637BD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Преступление, предусмотренное 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ч. </w:t>
      </w:r>
      <w:r w:rsidRPr="0001000D" w:rsidR="00715636">
        <w:rPr>
          <w:rStyle w:val="4"/>
          <w:rFonts w:eastAsia="Calibri"/>
          <w:sz w:val="28"/>
          <w:szCs w:val="28"/>
          <w:u w:val="none"/>
        </w:rPr>
        <w:t>1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 ст. 11</w:t>
      </w:r>
      <w:r w:rsidRPr="0001000D" w:rsidR="00715636">
        <w:rPr>
          <w:rStyle w:val="4"/>
          <w:rFonts w:eastAsia="Calibri"/>
          <w:sz w:val="28"/>
          <w:szCs w:val="28"/>
          <w:u w:val="none"/>
        </w:rPr>
        <w:t>9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01000D" w:rsidR="005D3D2E">
        <w:rPr>
          <w:rFonts w:ascii="Times New Roman" w:hAnsi="Times New Roman"/>
          <w:sz w:val="28"/>
          <w:szCs w:val="28"/>
          <w:lang w:bidi="ru-RU"/>
        </w:rPr>
        <w:t>в силу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ч.2 ст. 15 УК РФ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относится к категории преступлений небольшой тяжести.</w:t>
      </w:r>
    </w:p>
    <w:p w:rsidR="00884513" w:rsidRPr="0001000D" w:rsidP="00FC201F" w14:paraId="4A9EFF17" w14:textId="79C84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Из материалов уголовного дела следует, что 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Шевчук О.В.  </w:t>
      </w:r>
      <w:r w:rsidRPr="0001000D" w:rsidR="00C77799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не судим, то </w:t>
      </w:r>
      <w:r w:rsidRPr="0001000D">
        <w:rPr>
          <w:rFonts w:ascii="Times New Roman" w:hAnsi="Times New Roman"/>
          <w:sz w:val="28"/>
          <w:szCs w:val="28"/>
          <w:lang w:bidi="ru-RU"/>
        </w:rPr>
        <w:t>есть  преступление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совершил впервые. </w:t>
      </w:r>
    </w:p>
    <w:p w:rsidR="00A91001" w:rsidRPr="0001000D" w:rsidP="00FC201F" w14:paraId="45E68DA5" w14:textId="553FB7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Выслушав позицию потерпевшего и подсудимого суд считает, что примирение сторон состоялось.</w:t>
      </w:r>
    </w:p>
    <w:p w:rsidR="00884513" w:rsidRPr="0001000D" w:rsidP="00FC201F" w14:paraId="17246E89" w14:textId="168F51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При этом 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 xml:space="preserve">Шевчук О.В.  </w:t>
      </w:r>
      <w:r w:rsidRPr="0001000D">
        <w:rPr>
          <w:rFonts w:ascii="Times New Roman" w:hAnsi="Times New Roman"/>
          <w:sz w:val="28"/>
          <w:szCs w:val="28"/>
          <w:lang w:bidi="ru-RU"/>
        </w:rPr>
        <w:t>в  полном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объеме возместил ущерб, причиненный преступлением, а именно 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принес </w:t>
      </w:r>
      <w:r w:rsidRPr="0001000D">
        <w:rPr>
          <w:rFonts w:ascii="Times New Roman" w:hAnsi="Times New Roman"/>
          <w:sz w:val="28"/>
          <w:szCs w:val="28"/>
          <w:lang w:bidi="ru-RU"/>
        </w:rPr>
        <w:t>потерпевше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>й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свои извинения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, выплатил в счет возмещения вреда 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>100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>000 рублей</w:t>
      </w:r>
      <w:r w:rsidRPr="0001000D">
        <w:rPr>
          <w:rFonts w:ascii="Times New Roman" w:hAnsi="Times New Roman"/>
          <w:sz w:val="28"/>
          <w:szCs w:val="28"/>
          <w:lang w:bidi="ru-RU"/>
        </w:rPr>
        <w:t>, потерпевш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>ая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с прекращением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дела 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 соглас</w:t>
      </w:r>
      <w:r w:rsidRPr="0001000D" w:rsidR="00715636">
        <w:rPr>
          <w:rFonts w:ascii="Times New Roman" w:hAnsi="Times New Roman"/>
          <w:sz w:val="28"/>
          <w:szCs w:val="28"/>
          <w:lang w:bidi="ru-RU"/>
        </w:rPr>
        <w:t>на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1000D" w:rsidR="00C77799">
        <w:rPr>
          <w:rFonts w:ascii="Times New Roman" w:hAnsi="Times New Roman"/>
          <w:sz w:val="28"/>
          <w:szCs w:val="28"/>
          <w:lang w:bidi="ru-RU"/>
        </w:rPr>
        <w:t xml:space="preserve">и 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 xml:space="preserve"> каких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 xml:space="preserve">-либо претензий к </w:t>
      </w:r>
      <w:r w:rsidRPr="0001000D" w:rsidR="005D3D2E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 xml:space="preserve"> не имеет.</w:t>
      </w:r>
    </w:p>
    <w:p w:rsidR="00715636" w:rsidRPr="0001000D" w:rsidP="00715636" w14:paraId="52B3B3A4" w14:textId="0F36A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hAnsi="Times New Roman"/>
          <w:sz w:val="28"/>
          <w:szCs w:val="28"/>
        </w:rPr>
        <w:t xml:space="preserve">        Изучив личность подсудимого, суд установил, что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Шевчук О.В. </w:t>
      </w:r>
      <w:r w:rsidRPr="0001000D">
        <w:rPr>
          <w:rFonts w:ascii="Times New Roman" w:hAnsi="Times New Roman"/>
          <w:sz w:val="28"/>
          <w:szCs w:val="28"/>
        </w:rPr>
        <w:t xml:space="preserve"> ранее не </w:t>
      </w:r>
      <w:r w:rsidRPr="0001000D">
        <w:rPr>
          <w:rFonts w:ascii="Times New Roman" w:hAnsi="Times New Roman"/>
          <w:sz w:val="28"/>
          <w:szCs w:val="28"/>
        </w:rPr>
        <w:t>судим,  на</w:t>
      </w:r>
      <w:r w:rsidRPr="0001000D">
        <w:rPr>
          <w:rFonts w:ascii="Times New Roman" w:hAnsi="Times New Roman"/>
          <w:sz w:val="28"/>
          <w:szCs w:val="28"/>
        </w:rPr>
        <w:t xml:space="preserve"> учете у нарколога и психиатра не состоит, имеет постоянное место жительства, участковым уполномоченным полиции характеризуется положительно, сведений о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 не имеется</w:t>
      </w:r>
      <w:r w:rsidRPr="0001000D" w:rsidR="00351CC5">
        <w:rPr>
          <w:rFonts w:ascii="Times New Roman" w:eastAsia="Times New Roman" w:hAnsi="Times New Roman"/>
          <w:sz w:val="28"/>
          <w:szCs w:val="28"/>
          <w:lang w:eastAsia="ru-RU"/>
        </w:rPr>
        <w:t>, на его иждивении находятся 4 малолетних ребенка.</w:t>
      </w:r>
    </w:p>
    <w:p w:rsidR="00884513" w:rsidRPr="0001000D" w:rsidP="00FC201F" w14:paraId="0870276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Иные основания, предусмотренные уголовным и уголовно-процессуальным законом, предоставляющим суду право не прекращать уголовное дело за примирением сторон, отсутствуют.</w:t>
      </w:r>
    </w:p>
    <w:p w:rsidR="009D59F4" w:rsidRPr="0001000D" w:rsidP="00FC201F" w14:paraId="0D4A366B" w14:textId="0EABF3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В связи с этим суд полагает 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 xml:space="preserve">возможным прекратить уголовное дело и уголовное преследование в отношении </w:t>
      </w:r>
      <w:r w:rsidRPr="0001000D" w:rsidR="00715636">
        <w:rPr>
          <w:rFonts w:ascii="Times New Roman" w:hAnsi="Times New Roman" w:eastAsiaTheme="minorHAnsi"/>
          <w:bCs/>
          <w:sz w:val="28"/>
          <w:szCs w:val="28"/>
        </w:rPr>
        <w:t>Шевчука О.В.</w:t>
      </w:r>
      <w:r w:rsidRPr="0001000D" w:rsidR="00214792">
        <w:rPr>
          <w:rFonts w:ascii="Times New Roman" w:hAnsi="Times New Roman" w:eastAsiaTheme="minorHAnsi"/>
          <w:bCs/>
          <w:sz w:val="28"/>
          <w:szCs w:val="28"/>
        </w:rPr>
        <w:t>,</w:t>
      </w:r>
      <w:r w:rsidRPr="0001000D" w:rsidR="00985B1A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>обвиняемого в совершении преступления, предусмотренного </w:t>
      </w:r>
      <w:r w:rsidRPr="0001000D" w:rsidR="00985B1A">
        <w:rPr>
          <w:rStyle w:val="4"/>
          <w:rFonts w:eastAsia="Calibri"/>
          <w:sz w:val="28"/>
          <w:szCs w:val="28"/>
          <w:u w:val="none"/>
        </w:rPr>
        <w:t xml:space="preserve"> ч. </w:t>
      </w:r>
      <w:r w:rsidRPr="0001000D" w:rsidR="00715636">
        <w:rPr>
          <w:rStyle w:val="4"/>
          <w:rFonts w:eastAsia="Calibri"/>
          <w:sz w:val="28"/>
          <w:szCs w:val="28"/>
          <w:u w:val="none"/>
        </w:rPr>
        <w:t>1</w:t>
      </w:r>
      <w:r w:rsidRPr="0001000D" w:rsidR="00985B1A">
        <w:rPr>
          <w:rStyle w:val="4"/>
          <w:rFonts w:eastAsia="Calibri"/>
          <w:sz w:val="28"/>
          <w:szCs w:val="28"/>
          <w:u w:val="none"/>
        </w:rPr>
        <w:t xml:space="preserve"> ст. 11</w:t>
      </w:r>
      <w:r w:rsidRPr="0001000D" w:rsidR="00715636">
        <w:rPr>
          <w:rStyle w:val="4"/>
          <w:rFonts w:eastAsia="Calibri"/>
          <w:sz w:val="28"/>
          <w:szCs w:val="28"/>
          <w:u w:val="none"/>
        </w:rPr>
        <w:t>9</w:t>
      </w:r>
      <w:r w:rsidRPr="0001000D" w:rsidR="00985B1A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>, на основании </w:t>
      </w:r>
      <w:hyperlink r:id="rId5" w:anchor="/document/12125178/entry/25" w:history="1">
        <w:r w:rsidRPr="0001000D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01000D" w:rsidR="00903280">
        <w:rPr>
          <w:rFonts w:ascii="Times New Roman" w:hAnsi="Times New Roman"/>
          <w:sz w:val="28"/>
          <w:szCs w:val="28"/>
          <w:lang w:bidi="ru-RU"/>
        </w:rPr>
        <w:t> УПК РФ, освободив его от уголовной ответственности в соответствии со </w:t>
      </w:r>
      <w:hyperlink r:id="rId5" w:anchor="/document/10108000/entry/76" w:history="1">
        <w:r w:rsidRPr="0001000D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ст.76</w:t>
        </w:r>
      </w:hyperlink>
      <w:r w:rsidRPr="0001000D" w:rsidR="00903280">
        <w:rPr>
          <w:rFonts w:ascii="Times New Roman" w:hAnsi="Times New Roman"/>
          <w:sz w:val="28"/>
          <w:szCs w:val="28"/>
          <w:lang w:bidi="ru-RU"/>
        </w:rPr>
        <w:t> УК РФ, в связи с примирением с потерпевш</w:t>
      </w:r>
      <w:r w:rsidRPr="0001000D" w:rsidR="00985B1A">
        <w:rPr>
          <w:rFonts w:ascii="Times New Roman" w:hAnsi="Times New Roman"/>
          <w:sz w:val="28"/>
          <w:szCs w:val="28"/>
          <w:lang w:bidi="ru-RU"/>
        </w:rPr>
        <w:t>им</w:t>
      </w:r>
      <w:r w:rsidRPr="0001000D" w:rsidR="00903280">
        <w:rPr>
          <w:rFonts w:ascii="Times New Roman" w:hAnsi="Times New Roman"/>
          <w:sz w:val="28"/>
          <w:szCs w:val="28"/>
          <w:lang w:bidi="ru-RU"/>
        </w:rPr>
        <w:t>.</w:t>
      </w:r>
    </w:p>
    <w:p w:rsidR="005E63F0" w:rsidRPr="0001000D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9515BF" w:rsidRPr="0001000D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01000D" w:rsidR="005301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Судьбу вещественных доказательств </w:t>
      </w:r>
      <w:r w:rsidRPr="0001000D" w:rsidR="00985B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01000D" w:rsidR="005301EF">
        <w:rPr>
          <w:rFonts w:ascii="Times New Roman" w:eastAsia="Times New Roman" w:hAnsi="Times New Roman"/>
          <w:sz w:val="28"/>
          <w:szCs w:val="28"/>
          <w:lang w:eastAsia="ru-RU"/>
        </w:rPr>
        <w:t>разрешить в соответствии с положениями </w:t>
      </w:r>
      <w:hyperlink r:id="rId5" w:anchor="/document/12125178/entry/81" w:history="1">
        <w:r w:rsidRPr="0001000D" w:rsidR="005301EF">
          <w:rPr>
            <w:rFonts w:ascii="Times New Roman" w:eastAsia="Times New Roman" w:hAnsi="Times New Roman"/>
            <w:sz w:val="28"/>
            <w:szCs w:val="28"/>
            <w:lang w:eastAsia="ru-RU"/>
          </w:rPr>
          <w:t>ст. ст. 81-82</w:t>
        </w:r>
      </w:hyperlink>
      <w:r w:rsidRPr="0001000D" w:rsidR="005301EF">
        <w:rPr>
          <w:rFonts w:ascii="Times New Roman" w:eastAsia="Times New Roman" w:hAnsi="Times New Roman"/>
          <w:sz w:val="28"/>
          <w:szCs w:val="28"/>
          <w:lang w:eastAsia="ru-RU"/>
        </w:rPr>
        <w:t> УПК РФ</w:t>
      </w:r>
    </w:p>
    <w:p w:rsidR="00715636" w:rsidRPr="0001000D" w:rsidP="00715636" w14:paraId="4E5A6115" w14:textId="2F5E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Вещественные  доказательства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нож с рукоятью серого цвета со вставками фиолетового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цвета ,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длиной 30, 7 см, в силу п. 3 ч.3 ст. 81 УПК РФ следует уничтожить.</w:t>
      </w:r>
      <w:r w:rsidRPr="0001000D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715636" w:rsidRPr="0001000D" w:rsidP="00715636" w14:paraId="00B4A0DC" w14:textId="158F2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Примененную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к 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>Шевчуку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О.В.</w:t>
      </w:r>
      <w:r w:rsidRPr="0001000D">
        <w:rPr>
          <w:rFonts w:ascii="Times New Roman" w:hAnsi="Times New Roman"/>
          <w:sz w:val="28"/>
          <w:szCs w:val="28"/>
        </w:rPr>
        <w:t xml:space="preserve">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01000D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пресечения в виде подписки о невыезде о надлежащем поведении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715636" w:rsidRPr="0001000D" w:rsidP="00FC201F" w14:paraId="43679D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- адвокат </w:t>
      </w:r>
      <w:r w:rsidRPr="0001000D">
        <w:rPr>
          <w:rFonts w:ascii="Times New Roman" w:hAnsi="Times New Roman"/>
          <w:sz w:val="28"/>
          <w:szCs w:val="28"/>
        </w:rPr>
        <w:t>Горбунов О.И. оказывал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юридические услуги подсудимому по соглашению. При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наличии  у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подсудимого адвоката по соглашению другой адвокат судом за счет государства не назначался по причине отсутствия необходимости. </w:t>
      </w:r>
      <w:r w:rsidRPr="0001000D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При этом подсудимому разъяснялось, что в соответствии со ст. 49, 50 УПК РФ он может самостоятельно пригласить защитника или несколько защитников, одного из близких родственников или иное лицо (в качестве </w:t>
      </w:r>
      <w:r w:rsidRPr="0001000D">
        <w:rPr>
          <w:rFonts w:ascii="Times New Roman" w:hAnsi="Times New Roman"/>
          <w:snapToGrid w:val="0"/>
          <w:color w:val="000000"/>
          <w:sz w:val="28"/>
          <w:szCs w:val="28"/>
        </w:rPr>
        <w:t>защитника  наряду</w:t>
      </w:r>
      <w:r w:rsidRPr="0001000D">
        <w:rPr>
          <w:rFonts w:ascii="Times New Roman" w:hAnsi="Times New Roman"/>
          <w:snapToGrid w:val="0"/>
          <w:color w:val="000000"/>
          <w:sz w:val="28"/>
          <w:szCs w:val="28"/>
        </w:rPr>
        <w:t xml:space="preserve"> с адвокатом), либо защитник может быть назначен судом. 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Расходы на защитника по соглашению оплачиваются самостоятельно и не относятся к процессуальным издержкам, возмещаемым из бюджета</w:t>
      </w:r>
    </w:p>
    <w:p w:rsidR="005301EF" w:rsidRPr="0001000D" w:rsidP="00FC201F" w14:paraId="7DA2D017" w14:textId="0E1129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 </w:t>
      </w:r>
      <w:r w:rsidRPr="0001000D">
        <w:rPr>
          <w:rFonts w:ascii="Times New Roman" w:hAnsi="Times New Roman"/>
          <w:sz w:val="28"/>
          <w:szCs w:val="28"/>
          <w:lang w:bidi="ru-RU"/>
        </w:rPr>
        <w:t>ст.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 254, ст.25 УПК РФ, ст. 76 УК РФ,</w:t>
      </w:r>
    </w:p>
    <w:p w:rsidR="00062DE6" w:rsidRPr="0001000D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2DE6" w:rsidRPr="0001000D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1000D" w:rsidR="00FC201F">
        <w:rPr>
          <w:rFonts w:ascii="Times New Roman" w:eastAsia="Times New Roman" w:hAnsi="Times New Roman"/>
          <w:sz w:val="28"/>
          <w:szCs w:val="28"/>
          <w:lang w:eastAsia="ru-RU"/>
        </w:rPr>
        <w:t>остановил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0EED" w:rsidRPr="0001000D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3640" w:rsidRPr="0001000D" w:rsidP="00FC201F" w14:paraId="30A02018" w14:textId="69FA43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     </w:t>
      </w:r>
      <w:r w:rsidRPr="0001000D" w:rsidR="003160FB">
        <w:rPr>
          <w:rFonts w:ascii="Times New Roman" w:hAnsi="Times New Roman"/>
          <w:sz w:val="28"/>
          <w:szCs w:val="28"/>
        </w:rPr>
        <w:t xml:space="preserve">     </w:t>
      </w:r>
      <w:r w:rsidRPr="0001000D">
        <w:rPr>
          <w:rFonts w:ascii="Times New Roman" w:hAnsi="Times New Roman"/>
          <w:sz w:val="28"/>
          <w:szCs w:val="28"/>
        </w:rPr>
        <w:t>Прекратить уголовное дело</w:t>
      </w:r>
      <w:r w:rsidRPr="0001000D" w:rsidR="00D87F29">
        <w:rPr>
          <w:rFonts w:ascii="Times New Roman" w:hAnsi="Times New Roman"/>
          <w:sz w:val="28"/>
          <w:szCs w:val="28"/>
        </w:rPr>
        <w:t xml:space="preserve"> и</w:t>
      </w:r>
      <w:r w:rsidRPr="0001000D">
        <w:rPr>
          <w:rFonts w:ascii="Times New Roman" w:hAnsi="Times New Roman"/>
          <w:sz w:val="28"/>
          <w:szCs w:val="28"/>
        </w:rPr>
        <w:t xml:space="preserve"> уголовное преследование в отношении </w:t>
      </w:r>
      <w:r w:rsidRPr="0001000D" w:rsidR="004809C2">
        <w:rPr>
          <w:rFonts w:ascii="Times New Roman" w:hAnsi="Times New Roman"/>
          <w:sz w:val="28"/>
          <w:szCs w:val="28"/>
        </w:rPr>
        <w:t>Шевчука Олег</w:t>
      </w:r>
      <w:r w:rsidR="0086689D">
        <w:rPr>
          <w:rFonts w:ascii="Times New Roman" w:hAnsi="Times New Roman"/>
          <w:sz w:val="28"/>
          <w:szCs w:val="28"/>
        </w:rPr>
        <w:t>а</w:t>
      </w:r>
      <w:r w:rsidRPr="0001000D" w:rsidR="004809C2">
        <w:rPr>
          <w:rFonts w:ascii="Times New Roman" w:hAnsi="Times New Roman"/>
          <w:sz w:val="28"/>
          <w:szCs w:val="28"/>
        </w:rPr>
        <w:t xml:space="preserve"> Владимирович</w:t>
      </w:r>
      <w:r w:rsidR="0086689D">
        <w:rPr>
          <w:rFonts w:ascii="Times New Roman" w:hAnsi="Times New Roman"/>
          <w:sz w:val="28"/>
          <w:szCs w:val="28"/>
        </w:rPr>
        <w:t>а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  <w:r w:rsidRPr="0001000D">
        <w:rPr>
          <w:rFonts w:ascii="Times New Roman" w:hAnsi="Times New Roman"/>
          <w:spacing w:val="3"/>
          <w:sz w:val="28"/>
          <w:szCs w:val="28"/>
        </w:rPr>
        <w:t xml:space="preserve">обвиняемого в совершении преступления, предусмотренного </w:t>
      </w:r>
      <w:r w:rsidRPr="0001000D" w:rsidR="003160FB">
        <w:rPr>
          <w:rStyle w:val="4"/>
          <w:rFonts w:eastAsia="Calibri"/>
          <w:sz w:val="28"/>
          <w:szCs w:val="28"/>
          <w:u w:val="none"/>
        </w:rPr>
        <w:t xml:space="preserve">ч. </w:t>
      </w:r>
      <w:r w:rsidRPr="0001000D" w:rsidR="004809C2">
        <w:rPr>
          <w:rStyle w:val="4"/>
          <w:rFonts w:eastAsia="Calibri"/>
          <w:sz w:val="28"/>
          <w:szCs w:val="28"/>
          <w:u w:val="none"/>
        </w:rPr>
        <w:t>1</w:t>
      </w:r>
      <w:r w:rsidRPr="0001000D" w:rsidR="003160FB">
        <w:rPr>
          <w:rStyle w:val="4"/>
          <w:rFonts w:eastAsia="Calibri"/>
          <w:sz w:val="28"/>
          <w:szCs w:val="28"/>
          <w:u w:val="none"/>
        </w:rPr>
        <w:t xml:space="preserve"> ст. 11</w:t>
      </w:r>
      <w:r w:rsidRPr="0001000D" w:rsidR="004809C2">
        <w:rPr>
          <w:rStyle w:val="4"/>
          <w:rFonts w:eastAsia="Calibri"/>
          <w:sz w:val="28"/>
          <w:szCs w:val="28"/>
          <w:u w:val="none"/>
        </w:rPr>
        <w:t>9</w:t>
      </w:r>
      <w:r w:rsidRPr="0001000D" w:rsidR="003160FB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01000D">
        <w:rPr>
          <w:rFonts w:ascii="Times New Roman" w:hAnsi="Times New Roman"/>
          <w:sz w:val="28"/>
          <w:szCs w:val="28"/>
          <w:lang w:bidi="ru-RU"/>
        </w:rPr>
        <w:t>, на основании</w:t>
      </w:r>
      <w:r w:rsidRPr="0001000D">
        <w:rPr>
          <w:rFonts w:ascii="Times New Roman" w:hAnsi="Times New Roman"/>
          <w:sz w:val="28"/>
          <w:szCs w:val="28"/>
        </w:rPr>
        <w:t xml:space="preserve"> </w:t>
      </w:r>
      <w:r w:rsidRPr="0001000D">
        <w:rPr>
          <w:rFonts w:ascii="Times New Roman" w:hAnsi="Times New Roman"/>
          <w:sz w:val="28"/>
          <w:szCs w:val="28"/>
          <w:lang w:bidi="ru-RU"/>
        </w:rPr>
        <w:t xml:space="preserve">ст.25 УПК РФ </w:t>
      </w:r>
      <w:r w:rsidRPr="0001000D">
        <w:rPr>
          <w:rFonts w:ascii="Times New Roman" w:hAnsi="Times New Roman"/>
          <w:bCs/>
          <w:sz w:val="28"/>
          <w:szCs w:val="28"/>
        </w:rPr>
        <w:t xml:space="preserve">в связи с примирением сторон, </w:t>
      </w:r>
      <w:r w:rsidRPr="0001000D" w:rsidR="00443066">
        <w:rPr>
          <w:rFonts w:ascii="Times New Roman" w:hAnsi="Times New Roman"/>
          <w:bCs/>
          <w:sz w:val="28"/>
          <w:szCs w:val="28"/>
        </w:rPr>
        <w:t xml:space="preserve">и </w:t>
      </w:r>
      <w:r w:rsidRPr="0001000D">
        <w:rPr>
          <w:rFonts w:ascii="Times New Roman" w:hAnsi="Times New Roman"/>
          <w:bCs/>
          <w:sz w:val="28"/>
          <w:szCs w:val="28"/>
        </w:rPr>
        <w:t>освободи</w:t>
      </w:r>
      <w:r w:rsidRPr="0001000D" w:rsidR="003160FB">
        <w:rPr>
          <w:rFonts w:ascii="Times New Roman" w:hAnsi="Times New Roman"/>
          <w:bCs/>
          <w:sz w:val="28"/>
          <w:szCs w:val="28"/>
        </w:rPr>
        <w:t>ть</w:t>
      </w:r>
      <w:r w:rsidRPr="0001000D">
        <w:rPr>
          <w:rFonts w:ascii="Times New Roman" w:hAnsi="Times New Roman"/>
          <w:bCs/>
          <w:sz w:val="28"/>
          <w:szCs w:val="28"/>
        </w:rPr>
        <w:t xml:space="preserve"> его от уголовной ответственности за совершение данного преступления, в соответствии со </w:t>
      </w:r>
      <w:hyperlink r:id="rId5" w:anchor="/document/10108000/entry/76" w:history="1">
        <w:r w:rsidRPr="0001000D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ст. 76</w:t>
        </w:r>
      </w:hyperlink>
      <w:r w:rsidRPr="0001000D">
        <w:rPr>
          <w:rFonts w:ascii="Times New Roman" w:hAnsi="Times New Roman"/>
          <w:bCs/>
          <w:sz w:val="28"/>
          <w:szCs w:val="28"/>
        </w:rPr>
        <w:t> УК РФ</w:t>
      </w:r>
    </w:p>
    <w:p w:rsidR="003160FB" w:rsidRPr="0001000D" w:rsidP="00FC201F" w14:paraId="1C205FB7" w14:textId="3B4FC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hAnsi="Times New Roman"/>
          <w:sz w:val="28"/>
          <w:szCs w:val="28"/>
        </w:rPr>
        <w:t xml:space="preserve">         </w:t>
      </w:r>
      <w:r w:rsidRPr="0001000D" w:rsidR="00C83640">
        <w:rPr>
          <w:rFonts w:ascii="Times New Roman" w:hAnsi="Times New Roman"/>
          <w:sz w:val="28"/>
          <w:szCs w:val="28"/>
        </w:rPr>
        <w:t xml:space="preserve">Меру </w:t>
      </w:r>
      <w:r w:rsidRPr="0001000D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и надлежащем поведении </w:t>
      </w:r>
      <w:r w:rsidRPr="0001000D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4809C2" w:rsidRPr="0001000D" w:rsidP="004809C2" w14:paraId="5F7D264F" w14:textId="16BB96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Вещественное доказательство после вступления постановления в законную силу</w:t>
      </w:r>
      <w:r w:rsidRPr="0001000D" w:rsidR="00A15372">
        <w:rPr>
          <w:rFonts w:ascii="Times New Roman" w:hAnsi="Times New Roman"/>
          <w:sz w:val="28"/>
          <w:szCs w:val="28"/>
          <w:lang w:bidi="ru-RU"/>
        </w:rPr>
        <w:t>:</w:t>
      </w:r>
      <w:r w:rsidRPr="0001000D" w:rsidR="00A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00D">
        <w:rPr>
          <w:rFonts w:ascii="Times New Roman" w:hAnsi="Times New Roman"/>
          <w:sz w:val="28"/>
          <w:szCs w:val="28"/>
        </w:rPr>
        <w:t xml:space="preserve">нож с рукоятью серого цвета со вставками фиолетового </w:t>
      </w:r>
      <w:r w:rsidRPr="0001000D">
        <w:rPr>
          <w:rFonts w:ascii="Times New Roman" w:hAnsi="Times New Roman"/>
          <w:sz w:val="28"/>
          <w:szCs w:val="28"/>
        </w:rPr>
        <w:t>цвета ,</w:t>
      </w:r>
      <w:r w:rsidRPr="0001000D">
        <w:rPr>
          <w:rFonts w:ascii="Times New Roman" w:hAnsi="Times New Roman"/>
          <w:sz w:val="28"/>
          <w:szCs w:val="28"/>
        </w:rPr>
        <w:t xml:space="preserve"> общей длиной 30, 7 см, уничтожить.</w:t>
      </w:r>
    </w:p>
    <w:p w:rsidR="004809C2" w:rsidRPr="0001000D" w:rsidP="004809C2" w14:paraId="50E50C6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Процессуальные издержки отсутствуют.</w:t>
      </w:r>
    </w:p>
    <w:p w:rsidR="00716B24" w:rsidRPr="0001000D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01000D" w:rsidR="004430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Pr="0001000D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01000D" w:rsidP="00862F4D" w14:paraId="581FD542" w14:textId="7837F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подсудимый вправе ходатайствовать о своем участии в рассмотрении уголовного дела судом апелляционной инстанции, о чем должен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01000D" w:rsidP="00862F4D" w14:paraId="58451C4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 подсудимому: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01000D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 xml:space="preserve">Мировой судья                                                                                  </w:t>
      </w:r>
      <w:r w:rsidRPr="0001000D">
        <w:rPr>
          <w:rFonts w:ascii="Times New Roman" w:hAnsi="Times New Roman"/>
          <w:sz w:val="28"/>
          <w:szCs w:val="28"/>
          <w:lang w:bidi="ru-RU"/>
        </w:rPr>
        <w:t>Н</w:t>
      </w:r>
      <w:r w:rsidRPr="00F92739">
        <w:rPr>
          <w:rFonts w:ascii="Times New Roman" w:hAnsi="Times New Roman"/>
          <w:sz w:val="28"/>
          <w:szCs w:val="28"/>
          <w:lang w:bidi="ru-RU"/>
        </w:rPr>
        <w:t>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екретарь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57E7FA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29 января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E000BC" w:rsidP="005F6DCF" w14:paraId="38B419C1" w14:textId="77777777">
      <w:pPr>
        <w:rPr>
          <w:bCs/>
          <w:sz w:val="28"/>
          <w:szCs w:val="28"/>
        </w:rPr>
      </w:pPr>
    </w:p>
    <w:p w:rsidR="005F6DCF" w:rsidRPr="00F92739" w:rsidP="00DF7115" w14:paraId="71B27B1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2251D"/>
    <w:rsid w:val="00034BC2"/>
    <w:rsid w:val="00036E92"/>
    <w:rsid w:val="000371C1"/>
    <w:rsid w:val="000416B1"/>
    <w:rsid w:val="000420C8"/>
    <w:rsid w:val="0004395C"/>
    <w:rsid w:val="000476AC"/>
    <w:rsid w:val="0005140A"/>
    <w:rsid w:val="00053BFC"/>
    <w:rsid w:val="000619DA"/>
    <w:rsid w:val="00062DE6"/>
    <w:rsid w:val="000640C6"/>
    <w:rsid w:val="00065C44"/>
    <w:rsid w:val="00071709"/>
    <w:rsid w:val="00082B29"/>
    <w:rsid w:val="00094C14"/>
    <w:rsid w:val="00096660"/>
    <w:rsid w:val="000A2205"/>
    <w:rsid w:val="000A36B4"/>
    <w:rsid w:val="000A3FF0"/>
    <w:rsid w:val="000A40FE"/>
    <w:rsid w:val="000A7408"/>
    <w:rsid w:val="000B1DC3"/>
    <w:rsid w:val="000C18B8"/>
    <w:rsid w:val="000C7E15"/>
    <w:rsid w:val="000D67F7"/>
    <w:rsid w:val="000E0ABE"/>
    <w:rsid w:val="000E0C95"/>
    <w:rsid w:val="000E364A"/>
    <w:rsid w:val="000E74E8"/>
    <w:rsid w:val="000F019E"/>
    <w:rsid w:val="000F0F32"/>
    <w:rsid w:val="000F72DC"/>
    <w:rsid w:val="0010576E"/>
    <w:rsid w:val="0010798C"/>
    <w:rsid w:val="00112C87"/>
    <w:rsid w:val="001159F4"/>
    <w:rsid w:val="00122A06"/>
    <w:rsid w:val="00123979"/>
    <w:rsid w:val="00126C0F"/>
    <w:rsid w:val="00131BB8"/>
    <w:rsid w:val="00141E89"/>
    <w:rsid w:val="0014637F"/>
    <w:rsid w:val="001476F8"/>
    <w:rsid w:val="00155102"/>
    <w:rsid w:val="0016428C"/>
    <w:rsid w:val="0016747B"/>
    <w:rsid w:val="00170DC8"/>
    <w:rsid w:val="00170F88"/>
    <w:rsid w:val="0017117B"/>
    <w:rsid w:val="001807A5"/>
    <w:rsid w:val="00182D20"/>
    <w:rsid w:val="00184963"/>
    <w:rsid w:val="00191A18"/>
    <w:rsid w:val="00192484"/>
    <w:rsid w:val="001A51B7"/>
    <w:rsid w:val="001C4159"/>
    <w:rsid w:val="001D0D44"/>
    <w:rsid w:val="001D236B"/>
    <w:rsid w:val="001D4052"/>
    <w:rsid w:val="001F0A3D"/>
    <w:rsid w:val="001F24B3"/>
    <w:rsid w:val="001F465D"/>
    <w:rsid w:val="00204B02"/>
    <w:rsid w:val="00206790"/>
    <w:rsid w:val="00214792"/>
    <w:rsid w:val="0021770E"/>
    <w:rsid w:val="00220DF4"/>
    <w:rsid w:val="00232B83"/>
    <w:rsid w:val="002416D6"/>
    <w:rsid w:val="0025145E"/>
    <w:rsid w:val="00253C4A"/>
    <w:rsid w:val="0026368C"/>
    <w:rsid w:val="00270FA7"/>
    <w:rsid w:val="00281801"/>
    <w:rsid w:val="00281956"/>
    <w:rsid w:val="00287171"/>
    <w:rsid w:val="00287193"/>
    <w:rsid w:val="00291BB0"/>
    <w:rsid w:val="00294E7B"/>
    <w:rsid w:val="002A728C"/>
    <w:rsid w:val="002C1342"/>
    <w:rsid w:val="002C25FF"/>
    <w:rsid w:val="002C5603"/>
    <w:rsid w:val="002C6B9F"/>
    <w:rsid w:val="002D0916"/>
    <w:rsid w:val="002D14BC"/>
    <w:rsid w:val="002E02F4"/>
    <w:rsid w:val="002E142B"/>
    <w:rsid w:val="002E7338"/>
    <w:rsid w:val="00301C41"/>
    <w:rsid w:val="00302431"/>
    <w:rsid w:val="0030442B"/>
    <w:rsid w:val="003110F1"/>
    <w:rsid w:val="003160FB"/>
    <w:rsid w:val="00317424"/>
    <w:rsid w:val="00325185"/>
    <w:rsid w:val="00327096"/>
    <w:rsid w:val="00330EED"/>
    <w:rsid w:val="0034247B"/>
    <w:rsid w:val="00342A4C"/>
    <w:rsid w:val="0034383F"/>
    <w:rsid w:val="0034419B"/>
    <w:rsid w:val="0034427A"/>
    <w:rsid w:val="00344329"/>
    <w:rsid w:val="00346572"/>
    <w:rsid w:val="00351CC5"/>
    <w:rsid w:val="003655C3"/>
    <w:rsid w:val="00366057"/>
    <w:rsid w:val="003667CE"/>
    <w:rsid w:val="00372D90"/>
    <w:rsid w:val="003766F4"/>
    <w:rsid w:val="00383494"/>
    <w:rsid w:val="00396D4C"/>
    <w:rsid w:val="003976E1"/>
    <w:rsid w:val="003B0140"/>
    <w:rsid w:val="003C46A8"/>
    <w:rsid w:val="003C4E9E"/>
    <w:rsid w:val="003C65F7"/>
    <w:rsid w:val="003D224D"/>
    <w:rsid w:val="003D5DAD"/>
    <w:rsid w:val="003E58E7"/>
    <w:rsid w:val="003E7B38"/>
    <w:rsid w:val="003F1173"/>
    <w:rsid w:val="00401FF0"/>
    <w:rsid w:val="00403525"/>
    <w:rsid w:val="0041185A"/>
    <w:rsid w:val="00422230"/>
    <w:rsid w:val="00426032"/>
    <w:rsid w:val="004322B2"/>
    <w:rsid w:val="00434FDD"/>
    <w:rsid w:val="00437C9F"/>
    <w:rsid w:val="00443066"/>
    <w:rsid w:val="00447278"/>
    <w:rsid w:val="00465FAF"/>
    <w:rsid w:val="00471BF6"/>
    <w:rsid w:val="00473862"/>
    <w:rsid w:val="004809C2"/>
    <w:rsid w:val="00496785"/>
    <w:rsid w:val="004A4B8D"/>
    <w:rsid w:val="004B01AB"/>
    <w:rsid w:val="004C3DA0"/>
    <w:rsid w:val="004E33B9"/>
    <w:rsid w:val="004E4594"/>
    <w:rsid w:val="004E5604"/>
    <w:rsid w:val="005072BE"/>
    <w:rsid w:val="00511607"/>
    <w:rsid w:val="00522D46"/>
    <w:rsid w:val="005301EF"/>
    <w:rsid w:val="00532AD2"/>
    <w:rsid w:val="00544881"/>
    <w:rsid w:val="00546D66"/>
    <w:rsid w:val="00547A14"/>
    <w:rsid w:val="005519D9"/>
    <w:rsid w:val="005528A8"/>
    <w:rsid w:val="00554674"/>
    <w:rsid w:val="0055693A"/>
    <w:rsid w:val="0055760A"/>
    <w:rsid w:val="00572153"/>
    <w:rsid w:val="00575CB6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3D2E"/>
    <w:rsid w:val="005E1002"/>
    <w:rsid w:val="005E35BD"/>
    <w:rsid w:val="005E63F0"/>
    <w:rsid w:val="005F6DCF"/>
    <w:rsid w:val="00614E9C"/>
    <w:rsid w:val="00615A8D"/>
    <w:rsid w:val="00616116"/>
    <w:rsid w:val="00617EB3"/>
    <w:rsid w:val="006310B3"/>
    <w:rsid w:val="00632238"/>
    <w:rsid w:val="00634830"/>
    <w:rsid w:val="00637E58"/>
    <w:rsid w:val="0065068C"/>
    <w:rsid w:val="00651F7E"/>
    <w:rsid w:val="0065204C"/>
    <w:rsid w:val="00657C96"/>
    <w:rsid w:val="006602F8"/>
    <w:rsid w:val="00666503"/>
    <w:rsid w:val="00667D3C"/>
    <w:rsid w:val="00673B24"/>
    <w:rsid w:val="00677A6C"/>
    <w:rsid w:val="006825F7"/>
    <w:rsid w:val="006979E6"/>
    <w:rsid w:val="006A5EEE"/>
    <w:rsid w:val="006A7935"/>
    <w:rsid w:val="006C0D99"/>
    <w:rsid w:val="006D2CF1"/>
    <w:rsid w:val="006D452A"/>
    <w:rsid w:val="006D57B1"/>
    <w:rsid w:val="006E3C7B"/>
    <w:rsid w:val="006E5ED4"/>
    <w:rsid w:val="006F2029"/>
    <w:rsid w:val="00702AD0"/>
    <w:rsid w:val="007127D8"/>
    <w:rsid w:val="00713A6D"/>
    <w:rsid w:val="00714FB5"/>
    <w:rsid w:val="00715636"/>
    <w:rsid w:val="00716803"/>
    <w:rsid w:val="00716B24"/>
    <w:rsid w:val="00722019"/>
    <w:rsid w:val="00723F33"/>
    <w:rsid w:val="007262E6"/>
    <w:rsid w:val="00733F33"/>
    <w:rsid w:val="00753065"/>
    <w:rsid w:val="00755AEB"/>
    <w:rsid w:val="00761B2E"/>
    <w:rsid w:val="007675CD"/>
    <w:rsid w:val="00775F1D"/>
    <w:rsid w:val="00782D35"/>
    <w:rsid w:val="00783FA9"/>
    <w:rsid w:val="00797038"/>
    <w:rsid w:val="007B0D84"/>
    <w:rsid w:val="007C38CF"/>
    <w:rsid w:val="007C7A7F"/>
    <w:rsid w:val="007D5782"/>
    <w:rsid w:val="007D694C"/>
    <w:rsid w:val="007E0BF4"/>
    <w:rsid w:val="007E654E"/>
    <w:rsid w:val="008218F5"/>
    <w:rsid w:val="00823364"/>
    <w:rsid w:val="00830EEA"/>
    <w:rsid w:val="008404BF"/>
    <w:rsid w:val="00840F99"/>
    <w:rsid w:val="00842FA0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922B7"/>
    <w:rsid w:val="008A4AD5"/>
    <w:rsid w:val="008B2B0E"/>
    <w:rsid w:val="008C1806"/>
    <w:rsid w:val="008C67FE"/>
    <w:rsid w:val="008D0C98"/>
    <w:rsid w:val="008D1E0A"/>
    <w:rsid w:val="008D601F"/>
    <w:rsid w:val="008E1506"/>
    <w:rsid w:val="008E4A18"/>
    <w:rsid w:val="008E6385"/>
    <w:rsid w:val="008F5ECE"/>
    <w:rsid w:val="00900455"/>
    <w:rsid w:val="00900C47"/>
    <w:rsid w:val="009010E3"/>
    <w:rsid w:val="00903280"/>
    <w:rsid w:val="009043FD"/>
    <w:rsid w:val="00905AD3"/>
    <w:rsid w:val="00916D52"/>
    <w:rsid w:val="009179F4"/>
    <w:rsid w:val="00936D26"/>
    <w:rsid w:val="009515BF"/>
    <w:rsid w:val="009611B8"/>
    <w:rsid w:val="00963776"/>
    <w:rsid w:val="00967716"/>
    <w:rsid w:val="009723BE"/>
    <w:rsid w:val="00974A25"/>
    <w:rsid w:val="00985B1A"/>
    <w:rsid w:val="009875EE"/>
    <w:rsid w:val="009A080E"/>
    <w:rsid w:val="009A1FA2"/>
    <w:rsid w:val="009B0BE8"/>
    <w:rsid w:val="009B5316"/>
    <w:rsid w:val="009B675B"/>
    <w:rsid w:val="009D0451"/>
    <w:rsid w:val="009D2A87"/>
    <w:rsid w:val="009D523E"/>
    <w:rsid w:val="009D59F4"/>
    <w:rsid w:val="009D5C69"/>
    <w:rsid w:val="009E5381"/>
    <w:rsid w:val="009F568F"/>
    <w:rsid w:val="00A04E62"/>
    <w:rsid w:val="00A07D41"/>
    <w:rsid w:val="00A10EA8"/>
    <w:rsid w:val="00A14947"/>
    <w:rsid w:val="00A15372"/>
    <w:rsid w:val="00A23436"/>
    <w:rsid w:val="00A451C7"/>
    <w:rsid w:val="00A4523B"/>
    <w:rsid w:val="00A51629"/>
    <w:rsid w:val="00A60DC1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68A1"/>
    <w:rsid w:val="00AB37C8"/>
    <w:rsid w:val="00AB3BDC"/>
    <w:rsid w:val="00AC3368"/>
    <w:rsid w:val="00AC5BD8"/>
    <w:rsid w:val="00AD74D9"/>
    <w:rsid w:val="00AE1B09"/>
    <w:rsid w:val="00AE4185"/>
    <w:rsid w:val="00AE4D54"/>
    <w:rsid w:val="00AE5932"/>
    <w:rsid w:val="00AF403A"/>
    <w:rsid w:val="00AF75B6"/>
    <w:rsid w:val="00AF7837"/>
    <w:rsid w:val="00B032C4"/>
    <w:rsid w:val="00B03572"/>
    <w:rsid w:val="00B062E2"/>
    <w:rsid w:val="00B13BF0"/>
    <w:rsid w:val="00B21A46"/>
    <w:rsid w:val="00B27EF0"/>
    <w:rsid w:val="00B470E5"/>
    <w:rsid w:val="00B5212A"/>
    <w:rsid w:val="00B5255D"/>
    <w:rsid w:val="00B54A78"/>
    <w:rsid w:val="00B61BA7"/>
    <w:rsid w:val="00B76D6A"/>
    <w:rsid w:val="00B77E17"/>
    <w:rsid w:val="00B823C5"/>
    <w:rsid w:val="00B86435"/>
    <w:rsid w:val="00B95862"/>
    <w:rsid w:val="00B979C3"/>
    <w:rsid w:val="00B97E9E"/>
    <w:rsid w:val="00BA4A76"/>
    <w:rsid w:val="00BB786F"/>
    <w:rsid w:val="00BC1589"/>
    <w:rsid w:val="00BC3EF0"/>
    <w:rsid w:val="00BC4CDA"/>
    <w:rsid w:val="00BD3351"/>
    <w:rsid w:val="00BD4598"/>
    <w:rsid w:val="00BE6B04"/>
    <w:rsid w:val="00BF07C4"/>
    <w:rsid w:val="00BF10BC"/>
    <w:rsid w:val="00C0083E"/>
    <w:rsid w:val="00C00E63"/>
    <w:rsid w:val="00C16991"/>
    <w:rsid w:val="00C24F2B"/>
    <w:rsid w:val="00C27E20"/>
    <w:rsid w:val="00C44FFE"/>
    <w:rsid w:val="00C534BB"/>
    <w:rsid w:val="00C549AB"/>
    <w:rsid w:val="00C615B8"/>
    <w:rsid w:val="00C62FE8"/>
    <w:rsid w:val="00C66841"/>
    <w:rsid w:val="00C73225"/>
    <w:rsid w:val="00C77799"/>
    <w:rsid w:val="00C83640"/>
    <w:rsid w:val="00C83DB6"/>
    <w:rsid w:val="00CA73D2"/>
    <w:rsid w:val="00CE2BCE"/>
    <w:rsid w:val="00CF1791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7085F"/>
    <w:rsid w:val="00D87F29"/>
    <w:rsid w:val="00D91967"/>
    <w:rsid w:val="00D92166"/>
    <w:rsid w:val="00D92A82"/>
    <w:rsid w:val="00D976FF"/>
    <w:rsid w:val="00DA04CB"/>
    <w:rsid w:val="00DB4948"/>
    <w:rsid w:val="00DC69CE"/>
    <w:rsid w:val="00DD036B"/>
    <w:rsid w:val="00DD4632"/>
    <w:rsid w:val="00DE148F"/>
    <w:rsid w:val="00DF4AD0"/>
    <w:rsid w:val="00DF624E"/>
    <w:rsid w:val="00DF7115"/>
    <w:rsid w:val="00DF7E4C"/>
    <w:rsid w:val="00E000BC"/>
    <w:rsid w:val="00E05414"/>
    <w:rsid w:val="00E05FAD"/>
    <w:rsid w:val="00E263CF"/>
    <w:rsid w:val="00E308DC"/>
    <w:rsid w:val="00E42DE0"/>
    <w:rsid w:val="00E51FEF"/>
    <w:rsid w:val="00E52DD3"/>
    <w:rsid w:val="00E56AAD"/>
    <w:rsid w:val="00E72CC6"/>
    <w:rsid w:val="00E74FA9"/>
    <w:rsid w:val="00E86B83"/>
    <w:rsid w:val="00EB47A8"/>
    <w:rsid w:val="00EC2B96"/>
    <w:rsid w:val="00EC43E4"/>
    <w:rsid w:val="00EC482A"/>
    <w:rsid w:val="00ED3570"/>
    <w:rsid w:val="00EE5FDE"/>
    <w:rsid w:val="00EE65B4"/>
    <w:rsid w:val="00EF599C"/>
    <w:rsid w:val="00F06054"/>
    <w:rsid w:val="00F13374"/>
    <w:rsid w:val="00F1389B"/>
    <w:rsid w:val="00F2194D"/>
    <w:rsid w:val="00F31D11"/>
    <w:rsid w:val="00F401C8"/>
    <w:rsid w:val="00F4107E"/>
    <w:rsid w:val="00F51AF9"/>
    <w:rsid w:val="00F607C4"/>
    <w:rsid w:val="00F67092"/>
    <w:rsid w:val="00F67F17"/>
    <w:rsid w:val="00F73C3E"/>
    <w:rsid w:val="00F7671A"/>
    <w:rsid w:val="00F80971"/>
    <w:rsid w:val="00F82DFC"/>
    <w:rsid w:val="00F87048"/>
    <w:rsid w:val="00F92739"/>
    <w:rsid w:val="00F96677"/>
    <w:rsid w:val="00FA3DB2"/>
    <w:rsid w:val="00FA3F23"/>
    <w:rsid w:val="00FA5ED2"/>
    <w:rsid w:val="00FA6F81"/>
    <w:rsid w:val="00FA7988"/>
    <w:rsid w:val="00FB2C2F"/>
    <w:rsid w:val="00FB7C9F"/>
    <w:rsid w:val="00FC201F"/>
    <w:rsid w:val="00FC56F3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1" Type="http://schemas.openxmlformats.org/officeDocument/2006/relationships/hyperlink" Target="consultantplus://offline/ref=A28DD1099661F7F97A937C5EB0CB1A3E9AB8059341ABCE936A489ECA687659C2F45482B4C486114953F2366B459806305749AC4D56B8DEECW8f7B" TargetMode="External" /><Relationship Id="rId12" Type="http://schemas.openxmlformats.org/officeDocument/2006/relationships/hyperlink" Target="consultantplus://offline/ref=A28DD1099661F7F97A937C5EB0CB1A3E9AB1049D44A9CE936A489ECA687659C2F45482B4C486124955F2366B459806305749AC4D56B8DEECW8f7B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37fd891311615f23654aa2bd69d386fc6c0c8470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consultantplus://offline/ref=A28DD1099661F7F97A937C5EB0CB1A3E9BB9079A4DA9CE936A489ECA687659C2F45482B4C487164A50F2366B459806305749AC4D56B8DEECW8f7B" TargetMode="External" /><Relationship Id="rId7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8" Type="http://schemas.openxmlformats.org/officeDocument/2006/relationships/hyperlink" Target="consultantplus://offline/ref=A28DD1099661F7F97A937C5EB0CB1A3E9BB9079A4DA9CE936A489ECA687659C2F45482B4CD8D451E14AC6F3A07D30B314F55AC4CW4f1B" TargetMode="External" /><Relationship Id="rId9" Type="http://schemas.openxmlformats.org/officeDocument/2006/relationships/hyperlink" Target="consultantplus://offline/ref=3BAA0DAC5F497E3A35D0E20759B28D497CC49D2FBAFD48C0F745F13943EAB90D5A51EC73AE9FA4CC9772259EF0C5017815D836DFv6f0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